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720"/>
        <w:tblW w:w="0" w:type="auto"/>
        <w:tblInd w:w="4535" w:type="dxa"/>
        <w:tblLayout w:type="fixed"/>
        <w:tblLook w:val="04A0" w:firstRow="1" w:lastRow="0" w:firstColumn="1" w:lastColumn="0" w:noHBand="0" w:noVBand="1"/>
      </w:tblPr>
      <w:tblGrid>
        <w:gridCol w:w="4820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20" w:type="dxa"/>
            <w:textDirection w:val="lrTb"/>
            <w:noWrap w:val="false"/>
          </w:tcPr>
          <w:p>
            <w:pPr>
              <w:pStyle w:val="87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MO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MO"/>
              </w:rPr>
              <w:t xml:space="preserve">Приложение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MO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MO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MO"/>
              </w:rPr>
            </w:r>
          </w:p>
          <w:p>
            <w:pPr>
              <w:pStyle w:val="870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MO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MO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MO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MO"/>
              </w:rPr>
            </w:r>
          </w:p>
          <w:p>
            <w:pPr>
              <w:pStyle w:val="870"/>
              <w:ind w:left="0" w:right="0" w:firstLine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val="ru-MO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MO"/>
              </w:rPr>
              <w:t xml:space="preserve">к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MO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MO"/>
              </w:rPr>
              <w:t xml:space="preserve">дминистративному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MO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MO"/>
              </w:rPr>
              <w:t xml:space="preserve">регламенту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MO"/>
              </w:rPr>
              <w:t xml:space="preserve"> </w:t>
              <w:br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MO"/>
              </w:rPr>
              <w:t xml:space="preserve">предоставления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MO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MO"/>
              </w:rPr>
              <w:t xml:space="preserve">муниципальной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MO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MO"/>
              </w:rPr>
            </w:r>
          </w:p>
          <w:p>
            <w:pPr>
              <w:pStyle w:val="870"/>
              <w:ind w:left="0" w:right="0" w:firstLine="0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lang w:val="ru-MO" w:bidi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MO"/>
              </w:rPr>
              <w:t xml:space="preserve">услуги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MO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MO"/>
              </w:rPr>
              <w:t xml:space="preserve">«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Принятие решения об </w:t>
              <w:br/>
              <w:t xml:space="preserve">изменении одного вида разрешенного использования земельного участка, государственная собственность на который не разграничена, на другой вид такого использования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MO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MO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MO" w:bidi="ru-RU"/>
              </w:rPr>
            </w:r>
          </w:p>
        </w:tc>
      </w:tr>
    </w:tbl>
    <w:p>
      <w:pPr>
        <w:pStyle w:val="870"/>
        <w:jc w:val="right"/>
        <w:rPr>
          <w:rFonts w:ascii="Times New Roman" w:hAnsi="Times New Roman" w:eastAsia="Times New Roman" w:cs="Times New Roman"/>
          <w:sz w:val="28"/>
          <w:szCs w:val="28"/>
          <w:highlight w:val="none"/>
        </w:rPr>
        <w:outlineLvl w:val="1"/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pStyle w:val="870"/>
        <w:jc w:val="both"/>
      </w:pPr>
      <w:r>
        <w:rPr>
          <w:sz w:val="20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<wp:simplePos x="0" y="0"/>
                <wp:positionH relativeFrom="column">
                  <wp:posOffset>2700155</wp:posOffset>
                </wp:positionH>
                <wp:positionV relativeFrom="paragraph">
                  <wp:posOffset>3223</wp:posOffset>
                </wp:positionV>
                <wp:extent cx="619125" cy="762000"/>
                <wp:effectExtent l="0" t="0" r="0" b="0"/>
                <wp:wrapNone/>
                <wp:docPr id="1" name="_x0000_s103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47212936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 rot="0" flipH="0" flipV="0">
                          <a:off x="0" y="0"/>
                          <a:ext cx="619123" cy="7619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241;o:allowoverlap:true;o:allowincell:true;mso-position-horizontal-relative:text;margin-left:212.61pt;mso-position-horizontal:absolute;mso-position-vertical-relative:text;margin-top:0.25pt;mso-position-vertical:absolute;width:48.75pt;height:60.00pt;mso-wrap-distance-left:9.00pt;mso-wrap-distance-top:0.00pt;mso-wrap-distance-right:9.00pt;mso-wrap-distance-bottom:0.00pt;rotation:0;" stroked="f">
                <v:path textboxrect="0,0,0,0"/>
                <v:imagedata r:id="rId11" o:title=""/>
              </v:shape>
            </w:pict>
          </mc:Fallback>
        </mc:AlternateContent>
      </w:r>
      <w:r/>
    </w:p>
    <w:tbl>
      <w:tblPr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778"/>
        <w:gridCol w:w="782"/>
        <w:gridCol w:w="1448"/>
        <w:gridCol w:w="434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78" w:type="dxa"/>
            <w:textDirection w:val="lrTb"/>
            <w:noWrap w:val="false"/>
          </w:tcPr>
          <w:p>
            <w:pPr>
              <w:pStyle w:val="87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76" w:type="dxa"/>
            <w:textDirection w:val="lrTb"/>
            <w:noWrap w:val="false"/>
          </w:tcPr>
          <w:p>
            <w:r/>
            <w:r/>
          </w:p>
          <w:p>
            <w:pPr>
              <w:pStyle w:val="870"/>
            </w:pPr>
            <w:r>
              <w:rPr>
                <w:sz w:val="20"/>
              </w:rPr>
            </w:r>
            <w:r/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870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  <w:p>
            <w:pPr>
              <w:pStyle w:val="870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  <w:t xml:space="preserve">АДМИНИСТРАЦИЯ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pStyle w:val="870"/>
              <w:jc w:val="center"/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r>
            <w:r/>
          </w:p>
          <w:p>
            <w:pPr>
              <w:pStyle w:val="870"/>
              <w:jc w:val="center"/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  <w:t xml:space="preserve">АРТЕМОВСКОГО ГОРОДСКОГО ОКРУГА</w:t>
            </w:r>
            <w:r/>
          </w:p>
          <w:p>
            <w:pPr>
              <w:pStyle w:val="870"/>
              <w:contextualSpacing w:val="0"/>
              <w:jc w:val="center"/>
              <w:rPr>
                <w:b w:val="0"/>
                <w:bCs w:val="0"/>
                <w:spacing w:val="28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pacing w:val="28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pacing w:val="28"/>
              </w:rPr>
            </w:r>
            <w:r>
              <w:rPr>
                <w:b w:val="0"/>
                <w:bCs w:val="0"/>
                <w:spacing w:val="28"/>
              </w:rPr>
            </w:r>
          </w:p>
          <w:p>
            <w:pPr>
              <w:pStyle w:val="870"/>
              <w:contextualSpacing w:val="0"/>
              <w:jc w:val="center"/>
              <w:rPr>
                <w:b w:val="0"/>
                <w:bCs w:val="0"/>
                <w:spacing w:val="28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pacing w:val="28"/>
                <w:sz w:val="28"/>
                <w:szCs w:val="28"/>
                <w:highlight w:val="none"/>
              </w:rPr>
              <w:t xml:space="preserve">УПРАВЛЕНИЕ АРХИТЕКТУРЫ И ГРАДОСТРОИТЕЛЬСТВА</w:t>
            </w:r>
            <w:r>
              <w:rPr>
                <w:b w:val="0"/>
                <w:bCs w:val="0"/>
                <w:spacing w:val="28"/>
              </w:rPr>
            </w:r>
            <w:r>
              <w:rPr>
                <w:b w:val="0"/>
                <w:bCs w:val="0"/>
                <w:spacing w:val="28"/>
              </w:rPr>
            </w:r>
          </w:p>
          <w:p>
            <w:pPr>
              <w:pStyle w:val="870"/>
              <w:contextualSpacing w:val="0"/>
              <w:jc w:val="center"/>
              <w:rPr>
                <w:b w:val="0"/>
                <w:bCs w:val="0"/>
                <w:spacing w:val="28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pacing w:val="28"/>
                <w:sz w:val="28"/>
                <w:szCs w:val="28"/>
                <w:highlight w:val="none"/>
              </w:rPr>
            </w:r>
            <w:r>
              <w:rPr>
                <w:b w:val="0"/>
                <w:bCs w:val="0"/>
                <w:spacing w:val="28"/>
              </w:rPr>
            </w:r>
            <w:r>
              <w:rPr>
                <w:b w:val="0"/>
                <w:bCs w:val="0"/>
                <w:spacing w:val="28"/>
              </w:rPr>
            </w:r>
          </w:p>
          <w:p>
            <w:pPr>
              <w:pStyle w:val="870"/>
              <w:contextualSpacing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pacing w:val="28"/>
                <w:sz w:val="28"/>
                <w:szCs w:val="28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pacing w:val="28"/>
                <w:sz w:val="28"/>
                <w:szCs w:val="28"/>
                <w:highlight w:val="none"/>
              </w:rPr>
              <w:t xml:space="preserve"> РАСПОРЯЖЕНИЕ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pacing w:val="28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pacing w:val="28"/>
                <w:sz w:val="28"/>
                <w:szCs w:val="28"/>
                <w:highlight w:val="none"/>
              </w:rPr>
            </w:r>
          </w:p>
          <w:p>
            <w:pPr>
              <w:pStyle w:val="870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pStyle w:val="864"/>
              <w:contextualSpacing/>
              <w:jc w:val="lef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pacing w:val="40"/>
                <w:sz w:val="28"/>
                <w:szCs w:val="28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 … … …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                               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  А р т е м</w:t>
            </w:r>
            <w:r>
              <w:rPr>
                <w:rFonts w:ascii="Times New Roman" w:hAnsi="Times New Roman" w:eastAsia="Times New Roman" w:cs="Times New Roman"/>
                <w:spacing w:val="4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0"/>
                <w:sz w:val="28"/>
                <w:szCs w:val="28"/>
              </w:rPr>
              <w:tab/>
              <w:tab/>
              <w:t xml:space="preserve">           № </w:t>
            </w:r>
            <w:r>
              <w:rPr>
                <w:rFonts w:ascii="Times New Roman" w:hAnsi="Times New Roman" w:eastAsia="Times New Roman" w:cs="Times New Roman"/>
                <w:spacing w:val="40"/>
                <w:sz w:val="28"/>
                <w:szCs w:val="28"/>
              </w:rPr>
              <w:t xml:space="preserve">… … …</w:t>
            </w:r>
            <w:r>
              <w:rPr>
                <w:rFonts w:ascii="Times New Roman" w:hAnsi="Times New Roman" w:cs="Times New Roman"/>
                <w:spacing w:val="4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pacing w:val="40"/>
                <w:sz w:val="28"/>
                <w:szCs w:val="28"/>
              </w:rPr>
            </w:r>
          </w:p>
          <w:p>
            <w:pPr>
              <w:pStyle w:val="870"/>
              <w:jc w:val="center"/>
              <w:spacing w:line="480" w:lineRule="auto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pStyle w:val="87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 вид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 </w:t>
              <w:br/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ш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 </w:t>
              <w:br/>
              <w:t xml:space="preserve">использования 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  </w:t>
              <w:br/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земельного участка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870"/>
              <w:jc w:val="center"/>
              <w:spacing w:line="480" w:lineRule="auto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/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864"/>
              <w:contextualSpacing/>
              <w:ind w:firstLine="709"/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Рассмотрев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заявление «____»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материалы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, представленные управлением архитектуры и градостроительства администрации Артемовского городского округа, в соответствии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со статьей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37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Градостроительного кодекса Российской Федерации, Федеральным з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аконом от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06.10.2003 № 131-ФЗ «Об общих принципах организации местного самоуправления в Российской Федерации»,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Федеральным законом от 30.03.2025 № 33-ФЗ «Об общих принципах организации местного самоуправления в единой системе публичной власти»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, решением Думы Артемовского городского округа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от__№__«Об утверждении Правил землепользования и застройки Артемовского городского округа»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постановлением администрации Артемовского городского округа от__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№__«Об утверждении административного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регламента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предоставления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муниципальной услуги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«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Принятие решения об изменении одного вида разрешенного использования земельного участка, государственная собственность на который не разграничена, на другой вид такого использования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 w:bidi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 распоряжением администрации Артемовского городского округа от__№__«Об утверждении положений об управлении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ар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хитектуры и градостроительства администрации Артемовского городского округа, об отделе охраны окружающей среды и природопользования управления архитектуры и градостроительства администрации Артемовского городского округа,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руководствуясь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Уставом Артемовского городского округа Приморского края,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r>
          </w:p>
          <w:p>
            <w:pPr>
              <w:pStyle w:val="870"/>
              <w:ind w:left="0" w:right="0" w:firstLine="709"/>
              <w:jc w:val="both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Изменить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вид разрешенного использования земельного участка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  <w:br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 кадастровым номером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______, расположенного по адресу:______________,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земель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зоне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 существующего вида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 вид разрешенного использования «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  <w:p>
            <w:pPr>
              <w:pStyle w:val="870"/>
              <w:ind w:left="0" w:right="0" w:firstLine="709"/>
              <w:jc w:val="both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 течение 5 (пяти) рабочих дней направить настоящее распоряжение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 орган кадастрового учета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none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</w:p>
          <w:p>
            <w:pPr>
              <w:pStyle w:val="870"/>
              <w:ind w:left="0" w:right="0" w:firstLine="709"/>
              <w:jc w:val="both"/>
              <w:spacing w:line="360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. Контроль за исполнением настоящего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ж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я возложить на _______________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60" w:type="dxa"/>
            <w:textDirection w:val="lrTb"/>
            <w:noWrap w:val="false"/>
          </w:tcPr>
          <w:p>
            <w:pPr>
              <w:pStyle w:val="87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</w:r>
          </w:p>
          <w:p>
            <w:pPr>
              <w:pStyle w:val="870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</w:p>
          <w:p>
            <w:pPr>
              <w:pStyle w:val="870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Должностное лицо (Ф.И.О.)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48" w:type="dxa"/>
            <w:textDirection w:val="lrTb"/>
            <w:noWrap w:val="false"/>
          </w:tcPr>
          <w:p>
            <w:pPr>
              <w:pStyle w:val="87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46" w:type="dxa"/>
            <w:textDirection w:val="lrTb"/>
            <w:noWrap w:val="false"/>
          </w:tcPr>
          <w:p>
            <w:pPr>
              <w:pStyle w:val="87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</w:r>
          </w:p>
          <w:p>
            <w:pPr>
              <w:pStyle w:val="87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</w:p>
          <w:p>
            <w:pPr>
              <w:pStyle w:val="87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  <w:t xml:space="preserve">____________________________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/>
              </w:rPr>
            </w:r>
          </w:p>
          <w:p>
            <w:pPr>
              <w:pStyle w:val="87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/>
              </w:rPr>
              <w:t xml:space="preserve">(подпись должностного лица органа,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/>
              </w:rPr>
            </w:r>
          </w:p>
          <w:p>
            <w:pPr>
              <w:pStyle w:val="87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/>
              </w:rPr>
              <w:t xml:space="preserve">осуществляющего предоставление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/>
              </w:rPr>
            </w:r>
          </w:p>
          <w:p>
            <w:pPr>
              <w:pStyle w:val="87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/>
              </w:rPr>
              <w:t xml:space="preserve">муниципальной услуги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/>
              </w:rPr>
              <w:t xml:space="preserve">)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</w:r>
          </w:p>
        </w:tc>
      </w:tr>
    </w:tbl>
    <w:p>
      <w:r/>
      <w:r/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4"/>
      <w:jc w:val="center"/>
    </w:pPr>
    <w:fldSimple w:instr="PAGE \* MERGEFORMAT"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</w:fldSimple>
    <w:r>
      <w:rPr>
        <w:rFonts w:ascii="Times New Roman" w:hAnsi="Times New Roman" w:eastAsia="Times New Roman" w:cs="Times New Roman"/>
        <w:sz w:val="28"/>
        <w:szCs w:val="28"/>
      </w:rPr>
    </w:r>
    <w:r>
      <w:rPr>
        <w:rFonts w:ascii="Times New Roman" w:hAnsi="Times New Roman" w:eastAsia="Times New Roman" w:cs="Times New Roman"/>
        <w:sz w:val="28"/>
        <w:szCs w:val="28"/>
      </w:rPr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8">
    <w:name w:val="Heading 1"/>
    <w:basedOn w:val="864"/>
    <w:next w:val="864"/>
    <w:link w:val="68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9">
    <w:name w:val="Heading 1 Char"/>
    <w:link w:val="688"/>
    <w:uiPriority w:val="9"/>
    <w:rPr>
      <w:rFonts w:ascii="Arial" w:hAnsi="Arial" w:eastAsia="Arial" w:cs="Arial"/>
      <w:sz w:val="40"/>
      <w:szCs w:val="40"/>
    </w:rPr>
  </w:style>
  <w:style w:type="paragraph" w:styleId="690">
    <w:name w:val="Heading 2"/>
    <w:basedOn w:val="864"/>
    <w:next w:val="864"/>
    <w:link w:val="69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1">
    <w:name w:val="Heading 2 Char"/>
    <w:link w:val="690"/>
    <w:uiPriority w:val="9"/>
    <w:rPr>
      <w:rFonts w:ascii="Arial" w:hAnsi="Arial" w:eastAsia="Arial" w:cs="Arial"/>
      <w:sz w:val="34"/>
    </w:rPr>
  </w:style>
  <w:style w:type="paragraph" w:styleId="692">
    <w:name w:val="Heading 3"/>
    <w:basedOn w:val="864"/>
    <w:next w:val="864"/>
    <w:link w:val="69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3">
    <w:name w:val="Heading 3 Char"/>
    <w:link w:val="692"/>
    <w:uiPriority w:val="9"/>
    <w:rPr>
      <w:rFonts w:ascii="Arial" w:hAnsi="Arial" w:eastAsia="Arial" w:cs="Arial"/>
      <w:sz w:val="30"/>
      <w:szCs w:val="30"/>
    </w:rPr>
  </w:style>
  <w:style w:type="paragraph" w:styleId="694">
    <w:name w:val="Heading 4"/>
    <w:basedOn w:val="864"/>
    <w:next w:val="864"/>
    <w:link w:val="69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5">
    <w:name w:val="Heading 4 Char"/>
    <w:link w:val="694"/>
    <w:uiPriority w:val="9"/>
    <w:rPr>
      <w:rFonts w:ascii="Arial" w:hAnsi="Arial" w:eastAsia="Arial" w:cs="Arial"/>
      <w:b/>
      <w:bCs/>
      <w:sz w:val="26"/>
      <w:szCs w:val="26"/>
    </w:rPr>
  </w:style>
  <w:style w:type="paragraph" w:styleId="696">
    <w:name w:val="Heading 5"/>
    <w:basedOn w:val="864"/>
    <w:next w:val="864"/>
    <w:link w:val="69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7">
    <w:name w:val="Heading 5 Char"/>
    <w:link w:val="696"/>
    <w:uiPriority w:val="9"/>
    <w:rPr>
      <w:rFonts w:ascii="Arial" w:hAnsi="Arial" w:eastAsia="Arial" w:cs="Arial"/>
      <w:b/>
      <w:bCs/>
      <w:sz w:val="24"/>
      <w:szCs w:val="24"/>
    </w:rPr>
  </w:style>
  <w:style w:type="paragraph" w:styleId="698">
    <w:name w:val="Heading 6"/>
    <w:basedOn w:val="864"/>
    <w:next w:val="864"/>
    <w:link w:val="69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9">
    <w:name w:val="Heading 6 Char"/>
    <w:link w:val="698"/>
    <w:uiPriority w:val="9"/>
    <w:rPr>
      <w:rFonts w:ascii="Arial" w:hAnsi="Arial" w:eastAsia="Arial" w:cs="Arial"/>
      <w:b/>
      <w:bCs/>
      <w:sz w:val="22"/>
      <w:szCs w:val="22"/>
    </w:rPr>
  </w:style>
  <w:style w:type="paragraph" w:styleId="700">
    <w:name w:val="Heading 7"/>
    <w:basedOn w:val="864"/>
    <w:next w:val="864"/>
    <w:link w:val="70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1">
    <w:name w:val="Heading 7 Char"/>
    <w:link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2">
    <w:name w:val="Heading 8"/>
    <w:basedOn w:val="864"/>
    <w:next w:val="864"/>
    <w:link w:val="70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3">
    <w:name w:val="Heading 8 Char"/>
    <w:link w:val="702"/>
    <w:uiPriority w:val="9"/>
    <w:rPr>
      <w:rFonts w:ascii="Arial" w:hAnsi="Arial" w:eastAsia="Arial" w:cs="Arial"/>
      <w:i/>
      <w:iCs/>
      <w:sz w:val="22"/>
      <w:szCs w:val="22"/>
    </w:rPr>
  </w:style>
  <w:style w:type="paragraph" w:styleId="704">
    <w:name w:val="Heading 9"/>
    <w:basedOn w:val="864"/>
    <w:next w:val="864"/>
    <w:link w:val="70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5">
    <w:name w:val="Heading 9 Char"/>
    <w:link w:val="704"/>
    <w:uiPriority w:val="9"/>
    <w:rPr>
      <w:rFonts w:ascii="Arial" w:hAnsi="Arial" w:eastAsia="Arial" w:cs="Arial"/>
      <w:i/>
      <w:iCs/>
      <w:sz w:val="21"/>
      <w:szCs w:val="21"/>
    </w:rPr>
  </w:style>
  <w:style w:type="paragraph" w:styleId="706">
    <w:name w:val="Title"/>
    <w:basedOn w:val="864"/>
    <w:next w:val="864"/>
    <w:link w:val="70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7">
    <w:name w:val="Title Char"/>
    <w:link w:val="706"/>
    <w:uiPriority w:val="10"/>
    <w:rPr>
      <w:sz w:val="48"/>
      <w:szCs w:val="48"/>
    </w:rPr>
  </w:style>
  <w:style w:type="paragraph" w:styleId="708">
    <w:name w:val="Subtitle"/>
    <w:basedOn w:val="864"/>
    <w:next w:val="864"/>
    <w:link w:val="709"/>
    <w:uiPriority w:val="11"/>
    <w:qFormat/>
    <w:pPr>
      <w:spacing w:before="200" w:after="200"/>
    </w:pPr>
    <w:rPr>
      <w:sz w:val="24"/>
      <w:szCs w:val="24"/>
    </w:rPr>
  </w:style>
  <w:style w:type="character" w:styleId="709">
    <w:name w:val="Subtitle Char"/>
    <w:link w:val="708"/>
    <w:uiPriority w:val="11"/>
    <w:rPr>
      <w:sz w:val="24"/>
      <w:szCs w:val="24"/>
    </w:rPr>
  </w:style>
  <w:style w:type="paragraph" w:styleId="710">
    <w:name w:val="Quote"/>
    <w:basedOn w:val="864"/>
    <w:next w:val="864"/>
    <w:link w:val="711"/>
    <w:uiPriority w:val="29"/>
    <w:qFormat/>
    <w:pPr>
      <w:ind w:left="720" w:right="720"/>
    </w:pPr>
    <w:rPr>
      <w:i/>
    </w:rPr>
  </w:style>
  <w:style w:type="character" w:styleId="711">
    <w:name w:val="Quote Char"/>
    <w:link w:val="710"/>
    <w:uiPriority w:val="29"/>
    <w:rPr>
      <w:i/>
    </w:rPr>
  </w:style>
  <w:style w:type="paragraph" w:styleId="712">
    <w:name w:val="Intense Quote"/>
    <w:basedOn w:val="864"/>
    <w:next w:val="864"/>
    <w:link w:val="71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3">
    <w:name w:val="Intense Quote Char"/>
    <w:link w:val="712"/>
    <w:uiPriority w:val="30"/>
    <w:rPr>
      <w:i/>
    </w:rPr>
  </w:style>
  <w:style w:type="paragraph" w:styleId="714">
    <w:name w:val="Header"/>
    <w:basedOn w:val="864"/>
    <w:link w:val="71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5">
    <w:name w:val="Header Char"/>
    <w:link w:val="714"/>
    <w:uiPriority w:val="99"/>
  </w:style>
  <w:style w:type="paragraph" w:styleId="716">
    <w:name w:val="Footer"/>
    <w:basedOn w:val="864"/>
    <w:link w:val="71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7">
    <w:name w:val="Footer Char"/>
    <w:link w:val="716"/>
    <w:uiPriority w:val="99"/>
  </w:style>
  <w:style w:type="paragraph" w:styleId="718">
    <w:name w:val="Caption"/>
    <w:basedOn w:val="864"/>
    <w:next w:val="864"/>
    <w:link w:val="7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9">
    <w:name w:val="Caption Char"/>
    <w:link w:val="718"/>
    <w:uiPriority w:val="35"/>
    <w:rPr>
      <w:b/>
      <w:bCs/>
      <w:color w:val="4f81bd" w:themeColor="accent1"/>
      <w:sz w:val="18"/>
      <w:szCs w:val="18"/>
    </w:rPr>
  </w:style>
  <w:style w:type="table" w:styleId="720">
    <w:name w:val="Table Grid"/>
    <w:basedOn w:val="86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>
    <w:name w:val="Table Grid Light"/>
    <w:basedOn w:val="86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>
    <w:name w:val="Plain Table 1"/>
    <w:basedOn w:val="86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2"/>
    <w:basedOn w:val="86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>
    <w:name w:val="Plain Table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5">
    <w:name w:val="Plain Table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Plain Table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7">
    <w:name w:val="Grid Table 1 Light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4"/>
    <w:basedOn w:val="8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9">
    <w:name w:val="Grid Table 4 - Accent 1"/>
    <w:basedOn w:val="8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0">
    <w:name w:val="Grid Table 4 - Accent 2"/>
    <w:basedOn w:val="8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1">
    <w:name w:val="Grid Table 4 - Accent 3"/>
    <w:basedOn w:val="8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2">
    <w:name w:val="Grid Table 4 - Accent 4"/>
    <w:basedOn w:val="8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3">
    <w:name w:val="Grid Table 4 - Accent 5"/>
    <w:basedOn w:val="8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4">
    <w:name w:val="Grid Table 4 - Accent 6"/>
    <w:basedOn w:val="8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5">
    <w:name w:val="Grid Table 5 Dark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6">
    <w:name w:val="Grid Table 5 Dark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62">
    <w:name w:val="Grid Table 6 Colorful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3">
    <w:name w:val="Grid Table 6 Colorful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4">
    <w:name w:val="Grid Table 6 Colorful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5">
    <w:name w:val="Grid Table 6 Colorful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6">
    <w:name w:val="Grid Table 6 Colorful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7">
    <w:name w:val="Grid Table 6 Colorful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8">
    <w:name w:val="Grid Table 6 Colorful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9">
    <w:name w:val="Grid Table 7 Colorful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4">
    <w:name w:val="List Table 2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5">
    <w:name w:val="List Table 2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6">
    <w:name w:val="List Table 2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7">
    <w:name w:val="List Table 2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8">
    <w:name w:val="List Table 2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9">
    <w:name w:val="List Table 2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0">
    <w:name w:val="List Table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5 Dark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6 Colorful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2">
    <w:name w:val="List Table 6 Colorful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3">
    <w:name w:val="List Table 6 Colorful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4">
    <w:name w:val="List Table 6 Colorful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5">
    <w:name w:val="List Table 6 Colorful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6">
    <w:name w:val="List Table 6 Colorful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7">
    <w:name w:val="List Table 6 Colorful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8">
    <w:name w:val="List Table 7 Colorful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9">
    <w:name w:val="List Table 7 Colorful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20">
    <w:name w:val="List Table 7 Colorful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21">
    <w:name w:val="List Table 7 Colorful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22">
    <w:name w:val="List Table 7 Colorful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23">
    <w:name w:val="List Table 7 Colorful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24">
    <w:name w:val="List Table 7 Colorful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25">
    <w:name w:val="Lined - Accent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6">
    <w:name w:val="Lined - Accent 1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7">
    <w:name w:val="Lined - Accent 2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8">
    <w:name w:val="Lined - Accent 3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9">
    <w:name w:val="Lined - Accent 4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0">
    <w:name w:val="Lined - Accent 5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1">
    <w:name w:val="Lined - Accent 6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2">
    <w:name w:val="Bordered &amp; Lined - Accent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3">
    <w:name w:val="Bordered &amp; Lined - Accent 1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4">
    <w:name w:val="Bordered &amp; Lined - Accent 2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5">
    <w:name w:val="Bordered &amp; Lined - Accent 3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6">
    <w:name w:val="Bordered &amp; Lined - Accent 4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7">
    <w:name w:val="Bordered &amp; Lined - Accent 5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8">
    <w:name w:val="Bordered &amp; Lined - Accent 6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9">
    <w:name w:val="Bordered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0">
    <w:name w:val="Bordered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1">
    <w:name w:val="Bordered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2">
    <w:name w:val="Bordered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3">
    <w:name w:val="Bordered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4">
    <w:name w:val="Bordered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5">
    <w:name w:val="Bordered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6">
    <w:name w:val="Hyperlink"/>
    <w:uiPriority w:val="99"/>
    <w:unhideWhenUsed/>
    <w:rPr>
      <w:color w:val="0000ff" w:themeColor="hyperlink"/>
      <w:u w:val="single"/>
    </w:rPr>
  </w:style>
  <w:style w:type="paragraph" w:styleId="847">
    <w:name w:val="footnote text"/>
    <w:basedOn w:val="864"/>
    <w:link w:val="848"/>
    <w:uiPriority w:val="99"/>
    <w:semiHidden/>
    <w:unhideWhenUsed/>
    <w:pPr>
      <w:spacing w:after="40" w:line="240" w:lineRule="auto"/>
    </w:pPr>
    <w:rPr>
      <w:sz w:val="18"/>
    </w:rPr>
  </w:style>
  <w:style w:type="character" w:styleId="848">
    <w:name w:val="Footnote Text Char"/>
    <w:link w:val="847"/>
    <w:uiPriority w:val="99"/>
    <w:rPr>
      <w:sz w:val="18"/>
    </w:rPr>
  </w:style>
  <w:style w:type="character" w:styleId="849">
    <w:name w:val="footnote reference"/>
    <w:uiPriority w:val="99"/>
    <w:unhideWhenUsed/>
    <w:rPr>
      <w:vertAlign w:val="superscript"/>
    </w:rPr>
  </w:style>
  <w:style w:type="paragraph" w:styleId="850">
    <w:name w:val="endnote text"/>
    <w:basedOn w:val="864"/>
    <w:link w:val="851"/>
    <w:uiPriority w:val="99"/>
    <w:semiHidden/>
    <w:unhideWhenUsed/>
    <w:pPr>
      <w:spacing w:after="0" w:line="240" w:lineRule="auto"/>
    </w:pPr>
    <w:rPr>
      <w:sz w:val="20"/>
    </w:rPr>
  </w:style>
  <w:style w:type="character" w:styleId="851">
    <w:name w:val="Endnote Text Char"/>
    <w:link w:val="850"/>
    <w:uiPriority w:val="99"/>
    <w:rPr>
      <w:sz w:val="20"/>
    </w:rPr>
  </w:style>
  <w:style w:type="character" w:styleId="852">
    <w:name w:val="endnote reference"/>
    <w:uiPriority w:val="99"/>
    <w:semiHidden/>
    <w:unhideWhenUsed/>
    <w:rPr>
      <w:vertAlign w:val="superscript"/>
    </w:rPr>
  </w:style>
  <w:style w:type="paragraph" w:styleId="853">
    <w:name w:val="toc 1"/>
    <w:basedOn w:val="864"/>
    <w:next w:val="864"/>
    <w:uiPriority w:val="39"/>
    <w:unhideWhenUsed/>
    <w:pPr>
      <w:ind w:left="0" w:right="0" w:firstLine="0"/>
      <w:spacing w:after="57"/>
    </w:pPr>
  </w:style>
  <w:style w:type="paragraph" w:styleId="854">
    <w:name w:val="toc 2"/>
    <w:basedOn w:val="864"/>
    <w:next w:val="864"/>
    <w:uiPriority w:val="39"/>
    <w:unhideWhenUsed/>
    <w:pPr>
      <w:ind w:left="283" w:right="0" w:firstLine="0"/>
      <w:spacing w:after="57"/>
    </w:pPr>
  </w:style>
  <w:style w:type="paragraph" w:styleId="855">
    <w:name w:val="toc 3"/>
    <w:basedOn w:val="864"/>
    <w:next w:val="864"/>
    <w:uiPriority w:val="39"/>
    <w:unhideWhenUsed/>
    <w:pPr>
      <w:ind w:left="567" w:right="0" w:firstLine="0"/>
      <w:spacing w:after="57"/>
    </w:pPr>
  </w:style>
  <w:style w:type="paragraph" w:styleId="856">
    <w:name w:val="toc 4"/>
    <w:basedOn w:val="864"/>
    <w:next w:val="864"/>
    <w:uiPriority w:val="39"/>
    <w:unhideWhenUsed/>
    <w:pPr>
      <w:ind w:left="850" w:right="0" w:firstLine="0"/>
      <w:spacing w:after="57"/>
    </w:pPr>
  </w:style>
  <w:style w:type="paragraph" w:styleId="857">
    <w:name w:val="toc 5"/>
    <w:basedOn w:val="864"/>
    <w:next w:val="864"/>
    <w:uiPriority w:val="39"/>
    <w:unhideWhenUsed/>
    <w:pPr>
      <w:ind w:left="1134" w:right="0" w:firstLine="0"/>
      <w:spacing w:after="57"/>
    </w:pPr>
  </w:style>
  <w:style w:type="paragraph" w:styleId="858">
    <w:name w:val="toc 6"/>
    <w:basedOn w:val="864"/>
    <w:next w:val="864"/>
    <w:uiPriority w:val="39"/>
    <w:unhideWhenUsed/>
    <w:pPr>
      <w:ind w:left="1417" w:right="0" w:firstLine="0"/>
      <w:spacing w:after="57"/>
    </w:pPr>
  </w:style>
  <w:style w:type="paragraph" w:styleId="859">
    <w:name w:val="toc 7"/>
    <w:basedOn w:val="864"/>
    <w:next w:val="864"/>
    <w:uiPriority w:val="39"/>
    <w:unhideWhenUsed/>
    <w:pPr>
      <w:ind w:left="1701" w:right="0" w:firstLine="0"/>
      <w:spacing w:after="57"/>
    </w:pPr>
  </w:style>
  <w:style w:type="paragraph" w:styleId="860">
    <w:name w:val="toc 8"/>
    <w:basedOn w:val="864"/>
    <w:next w:val="864"/>
    <w:uiPriority w:val="39"/>
    <w:unhideWhenUsed/>
    <w:pPr>
      <w:ind w:left="1984" w:right="0" w:firstLine="0"/>
      <w:spacing w:after="57"/>
    </w:pPr>
  </w:style>
  <w:style w:type="paragraph" w:styleId="861">
    <w:name w:val="toc 9"/>
    <w:basedOn w:val="864"/>
    <w:next w:val="864"/>
    <w:uiPriority w:val="39"/>
    <w:unhideWhenUsed/>
    <w:pPr>
      <w:ind w:left="2268" w:right="0" w:firstLine="0"/>
      <w:spacing w:after="57"/>
    </w:pPr>
  </w:style>
  <w:style w:type="paragraph" w:styleId="862">
    <w:name w:val="TOC Heading"/>
    <w:uiPriority w:val="39"/>
    <w:unhideWhenUsed/>
  </w:style>
  <w:style w:type="paragraph" w:styleId="863">
    <w:name w:val="table of figures"/>
    <w:basedOn w:val="864"/>
    <w:next w:val="864"/>
    <w:uiPriority w:val="99"/>
    <w:unhideWhenUsed/>
    <w:pPr>
      <w:spacing w:after="0" w:afterAutospacing="0"/>
    </w:pPr>
  </w:style>
  <w:style w:type="paragraph" w:styleId="864" w:default="1">
    <w:name w:val="Normal"/>
    <w:qFormat/>
  </w:style>
  <w:style w:type="table" w:styleId="86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6" w:default="1">
    <w:name w:val="No List"/>
    <w:uiPriority w:val="99"/>
    <w:semiHidden/>
    <w:unhideWhenUsed/>
  </w:style>
  <w:style w:type="paragraph" w:styleId="867">
    <w:name w:val="No Spacing"/>
    <w:basedOn w:val="864"/>
    <w:uiPriority w:val="1"/>
    <w:qFormat/>
    <w:pPr>
      <w:spacing w:after="0" w:line="240" w:lineRule="auto"/>
    </w:pPr>
  </w:style>
  <w:style w:type="paragraph" w:styleId="868">
    <w:name w:val="List Paragraph"/>
    <w:basedOn w:val="864"/>
    <w:uiPriority w:val="34"/>
    <w:qFormat/>
    <w:pPr>
      <w:contextualSpacing/>
      <w:ind w:left="720"/>
    </w:pPr>
  </w:style>
  <w:style w:type="character" w:styleId="869" w:default="1">
    <w:name w:val="Default Paragraph Font"/>
    <w:uiPriority w:val="1"/>
    <w:semiHidden/>
    <w:unhideWhenUsed/>
  </w:style>
  <w:style w:type="paragraph" w:styleId="870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kulemesina</cp:lastModifiedBy>
  <cp:revision>9</cp:revision>
  <dcterms:modified xsi:type="dcterms:W3CDTF">2026-02-24T04:15:50Z</dcterms:modified>
</cp:coreProperties>
</file>